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BC" w:rsidRPr="008D3E92" w:rsidRDefault="00FA4ABC" w:rsidP="00FA4ABC">
      <w:pPr>
        <w:pStyle w:val="Bezodstpw"/>
        <w:tabs>
          <w:tab w:val="left" w:pos="1701"/>
        </w:tabs>
        <w:jc w:val="center"/>
        <w:rPr>
          <w:rFonts w:cs="Arial"/>
          <w:b/>
          <w:sz w:val="40"/>
          <w:szCs w:val="40"/>
          <w:u w:val="single"/>
        </w:rPr>
      </w:pPr>
      <w:r w:rsidRPr="008D3E92">
        <w:rPr>
          <w:rFonts w:cs="Arial"/>
          <w:b/>
          <w:sz w:val="40"/>
          <w:szCs w:val="40"/>
          <w:u w:val="single"/>
        </w:rPr>
        <w:t>PROCEDURA ODWOŁAWCZA</w:t>
      </w:r>
    </w:p>
    <w:p w:rsidR="00FA4ABC" w:rsidRPr="008D3E92" w:rsidRDefault="00FA4ABC" w:rsidP="008D3E92">
      <w:pPr>
        <w:pStyle w:val="Bezodstpw"/>
        <w:rPr>
          <w:rFonts w:cs="Arial"/>
          <w:b/>
          <w:sz w:val="34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43"/>
        <w:gridCol w:w="3119"/>
        <w:gridCol w:w="4252"/>
        <w:gridCol w:w="4677"/>
      </w:tblGrid>
      <w:tr w:rsidR="00FA4ABC" w:rsidRPr="00604CEF" w:rsidTr="008D3E92">
        <w:trPr>
          <w:trHeight w:val="533"/>
        </w:trPr>
        <w:tc>
          <w:tcPr>
            <w:tcW w:w="567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b/>
                <w:sz w:val="24"/>
                <w:szCs w:val="24"/>
              </w:rPr>
            </w:pPr>
            <w:r w:rsidRPr="00604CEF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2943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b/>
                <w:sz w:val="24"/>
                <w:szCs w:val="24"/>
              </w:rPr>
            </w:pPr>
            <w:r w:rsidRPr="00604CEF">
              <w:rPr>
                <w:rFonts w:cs="Arial"/>
                <w:b/>
                <w:sz w:val="24"/>
                <w:szCs w:val="24"/>
              </w:rPr>
              <w:t>KTO</w:t>
            </w:r>
          </w:p>
        </w:tc>
        <w:tc>
          <w:tcPr>
            <w:tcW w:w="3119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b/>
                <w:sz w:val="24"/>
                <w:szCs w:val="24"/>
              </w:rPr>
            </w:pPr>
            <w:r w:rsidRPr="00604CEF">
              <w:rPr>
                <w:rFonts w:cs="Arial"/>
                <w:b/>
                <w:sz w:val="24"/>
                <w:szCs w:val="24"/>
              </w:rPr>
              <w:t>DO KOGO</w:t>
            </w:r>
          </w:p>
        </w:tc>
        <w:tc>
          <w:tcPr>
            <w:tcW w:w="4252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b/>
                <w:sz w:val="24"/>
                <w:szCs w:val="24"/>
              </w:rPr>
            </w:pPr>
            <w:r w:rsidRPr="00604CEF">
              <w:rPr>
                <w:rFonts w:cs="Arial"/>
                <w:b/>
                <w:sz w:val="24"/>
                <w:szCs w:val="24"/>
              </w:rPr>
              <w:t>DZIAŁANIE</w:t>
            </w:r>
          </w:p>
        </w:tc>
        <w:tc>
          <w:tcPr>
            <w:tcW w:w="4677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b/>
                <w:sz w:val="24"/>
                <w:szCs w:val="24"/>
              </w:rPr>
            </w:pPr>
            <w:r w:rsidRPr="00604CEF">
              <w:rPr>
                <w:rFonts w:cs="Arial"/>
                <w:b/>
                <w:sz w:val="24"/>
                <w:szCs w:val="24"/>
              </w:rPr>
              <w:t>TERMIN</w:t>
            </w:r>
          </w:p>
        </w:tc>
      </w:tr>
      <w:tr w:rsidR="00FA4ABC" w:rsidRPr="00604CEF" w:rsidTr="008D3E92">
        <w:trPr>
          <w:trHeight w:val="1774"/>
        </w:trPr>
        <w:tc>
          <w:tcPr>
            <w:tcW w:w="567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943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Rodzic dziecka nieprzyjętego</w:t>
            </w:r>
          </w:p>
        </w:tc>
        <w:tc>
          <w:tcPr>
            <w:tcW w:w="3119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Przewodniczący Komisji rekrutacyjnej</w:t>
            </w:r>
          </w:p>
        </w:tc>
        <w:tc>
          <w:tcPr>
            <w:tcW w:w="4252" w:type="dxa"/>
            <w:vAlign w:val="center"/>
          </w:tcPr>
          <w:p w:rsidR="00FA4ABC" w:rsidRPr="00604CEF" w:rsidRDefault="008D3E92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Wniosek </w:t>
            </w:r>
            <w:r w:rsidR="00FA4ABC" w:rsidRPr="00604CEF">
              <w:rPr>
                <w:rFonts w:cs="Arial"/>
                <w:sz w:val="24"/>
                <w:szCs w:val="24"/>
              </w:rPr>
              <w:t>o sporządzenie uzasadnie</w:t>
            </w:r>
            <w:r>
              <w:rPr>
                <w:rFonts w:cs="Arial"/>
                <w:sz w:val="24"/>
                <w:szCs w:val="24"/>
              </w:rPr>
              <w:t xml:space="preserve">nie odmowy przyjęcia dziecka do </w:t>
            </w:r>
            <w:r w:rsidR="00FA4ABC" w:rsidRPr="00604CEF">
              <w:rPr>
                <w:rFonts w:cs="Arial"/>
                <w:sz w:val="24"/>
                <w:szCs w:val="24"/>
              </w:rPr>
              <w:t>przedszkola</w:t>
            </w:r>
          </w:p>
        </w:tc>
        <w:tc>
          <w:tcPr>
            <w:tcW w:w="4677" w:type="dxa"/>
            <w:vAlign w:val="center"/>
          </w:tcPr>
          <w:p w:rsidR="00FA4ABC" w:rsidRPr="00604CEF" w:rsidRDefault="00DC47FF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r w:rsidR="00FA4ABC" w:rsidRPr="00604CEF">
              <w:rPr>
                <w:rFonts w:cs="Arial"/>
                <w:sz w:val="24"/>
                <w:szCs w:val="24"/>
              </w:rPr>
              <w:t xml:space="preserve"> dni od daty podanej na upubliczn</w:t>
            </w:r>
            <w:r w:rsidR="008D3E92">
              <w:rPr>
                <w:rFonts w:cs="Arial"/>
                <w:sz w:val="24"/>
                <w:szCs w:val="24"/>
              </w:rPr>
              <w:t xml:space="preserve">ionej liście dzieci przyjętych </w:t>
            </w:r>
            <w:r w:rsidR="00FA4ABC" w:rsidRPr="00604CEF">
              <w:rPr>
                <w:rFonts w:cs="Arial"/>
                <w:sz w:val="24"/>
                <w:szCs w:val="24"/>
              </w:rPr>
              <w:t>i nieprzyjętych</w:t>
            </w:r>
          </w:p>
        </w:tc>
      </w:tr>
      <w:tr w:rsidR="00FA4ABC" w:rsidRPr="00604CEF" w:rsidTr="008D3E92">
        <w:trPr>
          <w:trHeight w:val="1700"/>
        </w:trPr>
        <w:tc>
          <w:tcPr>
            <w:tcW w:w="567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943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Przewodniczący Komisji rekrutacyjnej</w:t>
            </w:r>
          </w:p>
        </w:tc>
        <w:tc>
          <w:tcPr>
            <w:tcW w:w="3119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Rodzic dziecka nieprzyjętego</w:t>
            </w:r>
          </w:p>
        </w:tc>
        <w:tc>
          <w:tcPr>
            <w:tcW w:w="4252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Sporządzenie uzasadnienia</w:t>
            </w:r>
          </w:p>
        </w:tc>
        <w:tc>
          <w:tcPr>
            <w:tcW w:w="4677" w:type="dxa"/>
            <w:vAlign w:val="center"/>
          </w:tcPr>
          <w:p w:rsidR="00FA4ABC" w:rsidRPr="00604CEF" w:rsidRDefault="00DC47FF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3 </w:t>
            </w:r>
            <w:r w:rsidR="00FA4ABC" w:rsidRPr="00604CEF">
              <w:rPr>
                <w:rFonts w:cs="Arial"/>
                <w:sz w:val="24"/>
                <w:szCs w:val="24"/>
              </w:rPr>
              <w:t>dni od dnia wystąpi</w:t>
            </w:r>
            <w:r w:rsidR="008D3E92">
              <w:rPr>
                <w:rFonts w:cs="Arial"/>
                <w:sz w:val="24"/>
                <w:szCs w:val="24"/>
              </w:rPr>
              <w:t xml:space="preserve">enia przez rodzica z wnioskiem </w:t>
            </w:r>
            <w:r w:rsidR="00FA4ABC" w:rsidRPr="00604CEF">
              <w:rPr>
                <w:rFonts w:cs="Arial"/>
                <w:sz w:val="24"/>
                <w:szCs w:val="24"/>
              </w:rPr>
              <w:t>o sporządzenie uzasadnienie odmowy przyjęcia dziecka do przedszkola</w:t>
            </w:r>
          </w:p>
        </w:tc>
      </w:tr>
      <w:tr w:rsidR="00FA4ABC" w:rsidRPr="00604CEF" w:rsidTr="008D3E92">
        <w:trPr>
          <w:trHeight w:val="1420"/>
        </w:trPr>
        <w:tc>
          <w:tcPr>
            <w:tcW w:w="567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943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Rodzic dziecka nieprzyjętego</w:t>
            </w:r>
          </w:p>
        </w:tc>
        <w:tc>
          <w:tcPr>
            <w:tcW w:w="3119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Dyrektor przedszkola</w:t>
            </w:r>
          </w:p>
        </w:tc>
        <w:tc>
          <w:tcPr>
            <w:tcW w:w="4252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Wniesienie odwołania od rozstrzygnięcia Komisji rekrutacyjnej</w:t>
            </w:r>
          </w:p>
        </w:tc>
        <w:tc>
          <w:tcPr>
            <w:tcW w:w="4677" w:type="dxa"/>
            <w:vAlign w:val="center"/>
          </w:tcPr>
          <w:p w:rsidR="00FA4ABC" w:rsidRPr="00604CEF" w:rsidRDefault="00DC47FF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r w:rsidR="00FA4ABC" w:rsidRPr="00604CEF">
              <w:rPr>
                <w:rFonts w:cs="Arial"/>
                <w:sz w:val="24"/>
                <w:szCs w:val="24"/>
              </w:rPr>
              <w:t xml:space="preserve"> dni od dnia otrzymania uzasadnienia odmowy przyjęcia dziecka do przedszkola </w:t>
            </w:r>
          </w:p>
        </w:tc>
      </w:tr>
      <w:tr w:rsidR="00FA4ABC" w:rsidRPr="00604CEF" w:rsidTr="008D3E92">
        <w:trPr>
          <w:trHeight w:val="1105"/>
        </w:trPr>
        <w:tc>
          <w:tcPr>
            <w:tcW w:w="567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943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Dyrektor przedszkola</w:t>
            </w:r>
          </w:p>
        </w:tc>
        <w:tc>
          <w:tcPr>
            <w:tcW w:w="3119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Rodzic dziecka nieprzyjętego</w:t>
            </w:r>
          </w:p>
        </w:tc>
        <w:tc>
          <w:tcPr>
            <w:tcW w:w="4252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Rozpatrzenie odwołania od rozstrzygnięcia Komisji rekrutacyjnej</w:t>
            </w:r>
          </w:p>
        </w:tc>
        <w:tc>
          <w:tcPr>
            <w:tcW w:w="4677" w:type="dxa"/>
            <w:vAlign w:val="center"/>
          </w:tcPr>
          <w:p w:rsidR="00FA4ABC" w:rsidRPr="00604CEF" w:rsidRDefault="00DC47FF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r w:rsidR="00FA4ABC" w:rsidRPr="00604CEF">
              <w:rPr>
                <w:rFonts w:cs="Arial"/>
                <w:sz w:val="24"/>
                <w:szCs w:val="24"/>
              </w:rPr>
              <w:t xml:space="preserve"> dni  od dnia otrzymania odwołania</w:t>
            </w:r>
          </w:p>
        </w:tc>
      </w:tr>
      <w:tr w:rsidR="00FA4ABC" w:rsidRPr="00604CEF" w:rsidTr="008D3E92">
        <w:trPr>
          <w:trHeight w:val="1693"/>
        </w:trPr>
        <w:tc>
          <w:tcPr>
            <w:tcW w:w="567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2943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Rodzic dziecka nieprzyjętego</w:t>
            </w:r>
          </w:p>
        </w:tc>
        <w:tc>
          <w:tcPr>
            <w:tcW w:w="3119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 xml:space="preserve">Wojewódzki Sąd Administracyjny (za pośrednictwem dyrektora) </w:t>
            </w:r>
          </w:p>
        </w:tc>
        <w:tc>
          <w:tcPr>
            <w:tcW w:w="4252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 xml:space="preserve">Skarga na rozstrzygnięcie dyrektora </w:t>
            </w:r>
            <w:r w:rsidRPr="00604CEF">
              <w:rPr>
                <w:rFonts w:cs="Arial"/>
                <w:sz w:val="24"/>
                <w:szCs w:val="24"/>
              </w:rPr>
              <w:br/>
              <w:t xml:space="preserve">w przedmiocie odmowy przyjęcia dziecka do przedszkola </w:t>
            </w:r>
          </w:p>
        </w:tc>
        <w:tc>
          <w:tcPr>
            <w:tcW w:w="4677" w:type="dxa"/>
            <w:vAlign w:val="center"/>
          </w:tcPr>
          <w:p w:rsidR="00FA4ABC" w:rsidRPr="00604CEF" w:rsidRDefault="00FA4ABC" w:rsidP="00A66CC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 w:rsidRPr="00604CEF">
              <w:rPr>
                <w:rFonts w:cs="Arial"/>
                <w:sz w:val="24"/>
                <w:szCs w:val="24"/>
              </w:rPr>
              <w:t>30 dni od dnia doręczenia rozstrzygnięcia</w:t>
            </w:r>
          </w:p>
        </w:tc>
      </w:tr>
    </w:tbl>
    <w:p w:rsidR="00FA4ABC" w:rsidRPr="008D3E92" w:rsidRDefault="00FA4ABC" w:rsidP="00FA4ABC">
      <w:pPr>
        <w:pStyle w:val="Bezodstpw"/>
        <w:jc w:val="center"/>
        <w:rPr>
          <w:rFonts w:cs="Arial"/>
          <w:b/>
          <w:sz w:val="16"/>
          <w:szCs w:val="16"/>
        </w:rPr>
      </w:pPr>
    </w:p>
    <w:p w:rsidR="00FA4ABC" w:rsidRPr="00604CEF" w:rsidRDefault="00FA4ABC" w:rsidP="00FA4ABC">
      <w:pPr>
        <w:pStyle w:val="Bezodstpw"/>
        <w:rPr>
          <w:rFonts w:cs="Arial"/>
          <w:i/>
        </w:rPr>
      </w:pPr>
      <w:r w:rsidRPr="00604CEF">
        <w:rPr>
          <w:rStyle w:val="cf3ff1fs16"/>
          <w:i/>
        </w:rPr>
        <w:t>*Przez rodzica rozumie się również prawnego opiekuna</w:t>
      </w:r>
    </w:p>
    <w:p w:rsidR="00FA4ABC" w:rsidRDefault="00FA4ABC" w:rsidP="00FA4ABC">
      <w:pPr>
        <w:spacing w:after="0"/>
      </w:pPr>
    </w:p>
    <w:p w:rsidR="00FA4ABC" w:rsidRPr="008D3E92" w:rsidRDefault="00FA4ABC" w:rsidP="00FA4ABC">
      <w:pPr>
        <w:spacing w:after="0"/>
        <w:jc w:val="center"/>
        <w:rPr>
          <w:b/>
          <w:sz w:val="30"/>
          <w:szCs w:val="30"/>
        </w:rPr>
      </w:pPr>
      <w:r w:rsidRPr="008D3E92">
        <w:rPr>
          <w:b/>
          <w:sz w:val="30"/>
          <w:szCs w:val="30"/>
        </w:rPr>
        <w:t xml:space="preserve">WNIOSKI O SPORZĄDZENIE UZASADNIENIA ODMOWY PRZYJĘCIA DZIECKA DO PRZEDSZKOLA </w:t>
      </w:r>
      <w:r w:rsidR="008D3E92">
        <w:rPr>
          <w:b/>
          <w:sz w:val="30"/>
          <w:szCs w:val="30"/>
        </w:rPr>
        <w:br/>
      </w:r>
      <w:r w:rsidRPr="008D3E92">
        <w:rPr>
          <w:b/>
          <w:sz w:val="30"/>
          <w:szCs w:val="30"/>
        </w:rPr>
        <w:t>MOŻNA POBIERAĆ I SKŁADAĆ W BIURZE ADMINISTRACJI</w:t>
      </w:r>
    </w:p>
    <w:sectPr w:rsidR="00FA4ABC" w:rsidRPr="008D3E92" w:rsidSect="00A14A18">
      <w:pgSz w:w="16838" w:h="11906" w:orient="landscape"/>
      <w:pgMar w:top="426" w:right="737" w:bottom="567" w:left="737" w:header="79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6D4" w:rsidRDefault="003716D4" w:rsidP="00FA4ABC">
      <w:pPr>
        <w:spacing w:after="0" w:line="240" w:lineRule="auto"/>
      </w:pPr>
      <w:r>
        <w:separator/>
      </w:r>
    </w:p>
  </w:endnote>
  <w:endnote w:type="continuationSeparator" w:id="1">
    <w:p w:rsidR="003716D4" w:rsidRDefault="003716D4" w:rsidP="00FA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6D4" w:rsidRDefault="003716D4" w:rsidP="00FA4ABC">
      <w:pPr>
        <w:spacing w:after="0" w:line="240" w:lineRule="auto"/>
      </w:pPr>
      <w:r>
        <w:separator/>
      </w:r>
    </w:p>
  </w:footnote>
  <w:footnote w:type="continuationSeparator" w:id="1">
    <w:p w:rsidR="003716D4" w:rsidRDefault="003716D4" w:rsidP="00FA4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ABC"/>
    <w:rsid w:val="00060760"/>
    <w:rsid w:val="000F2EAF"/>
    <w:rsid w:val="0030230D"/>
    <w:rsid w:val="003716D4"/>
    <w:rsid w:val="003A03BF"/>
    <w:rsid w:val="003E4496"/>
    <w:rsid w:val="00490CA3"/>
    <w:rsid w:val="0058039C"/>
    <w:rsid w:val="006B40CB"/>
    <w:rsid w:val="008D3E92"/>
    <w:rsid w:val="00A14A18"/>
    <w:rsid w:val="00A4034A"/>
    <w:rsid w:val="00AB332B"/>
    <w:rsid w:val="00B20BF7"/>
    <w:rsid w:val="00DC47FF"/>
    <w:rsid w:val="00DF540E"/>
    <w:rsid w:val="00F66178"/>
    <w:rsid w:val="00FA4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ABC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4ABC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f3ff1fs16">
    <w:name w:val="cf3 ff1 fs16"/>
    <w:basedOn w:val="Domylnaczcionkaakapitu"/>
    <w:rsid w:val="00FA4ABC"/>
  </w:style>
  <w:style w:type="paragraph" w:styleId="Stopka">
    <w:name w:val="footer"/>
    <w:basedOn w:val="Normalny"/>
    <w:link w:val="StopkaZnak"/>
    <w:uiPriority w:val="99"/>
    <w:unhideWhenUsed/>
    <w:rsid w:val="00FA4A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ABC"/>
    <w:rPr>
      <w:rFonts w:ascii="Calibri" w:eastAsia="Times New Roman" w:hAnsi="Calibri" w:cs="Times New Roman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A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4ABC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AB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Company>HP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Maria Szewczyk</cp:lastModifiedBy>
  <cp:revision>2</cp:revision>
  <cp:lastPrinted>2018-04-06T09:52:00Z</cp:lastPrinted>
  <dcterms:created xsi:type="dcterms:W3CDTF">2026-05-18T07:52:00Z</dcterms:created>
  <dcterms:modified xsi:type="dcterms:W3CDTF">2026-05-18T07:52:00Z</dcterms:modified>
</cp:coreProperties>
</file>